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D0F51" w14:textId="77777777" w:rsidR="00883CF1" w:rsidRPr="00067EBE" w:rsidRDefault="00883CF1" w:rsidP="00883CF1">
      <w:pPr>
        <w:autoSpaceDE/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Biolingwistyka</w:t>
      </w:r>
      <w:proofErr w:type="spellEnd"/>
    </w:p>
    <w:p w14:paraId="15B15704" w14:textId="77777777" w:rsidR="00883CF1" w:rsidRPr="00646411" w:rsidRDefault="00883CF1" w:rsidP="00883CF1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646411">
        <w:rPr>
          <w:rFonts w:ascii="Arial" w:hAnsi="Arial" w:cs="Arial"/>
          <w:b/>
          <w:sz w:val="22"/>
          <w:szCs w:val="22"/>
        </w:rPr>
        <w:t>Studia I</w:t>
      </w:r>
      <w:r>
        <w:rPr>
          <w:rFonts w:ascii="Arial" w:hAnsi="Arial" w:cs="Arial"/>
          <w:b/>
          <w:sz w:val="22"/>
          <w:szCs w:val="22"/>
        </w:rPr>
        <w:t>I</w:t>
      </w:r>
      <w:r w:rsidRPr="00646411">
        <w:rPr>
          <w:rFonts w:ascii="Arial" w:hAnsi="Arial" w:cs="Arial"/>
          <w:b/>
          <w:sz w:val="22"/>
          <w:szCs w:val="22"/>
        </w:rPr>
        <w:t xml:space="preserve"> stopnia, semestr </w:t>
      </w:r>
      <w:r>
        <w:rPr>
          <w:rFonts w:ascii="Arial" w:hAnsi="Arial" w:cs="Arial"/>
          <w:b/>
          <w:sz w:val="22"/>
          <w:szCs w:val="22"/>
        </w:rPr>
        <w:t>3</w:t>
      </w:r>
    </w:p>
    <w:p w14:paraId="4F63FDF6" w14:textId="77777777" w:rsidR="00883CF1" w:rsidRPr="00BB37CE" w:rsidRDefault="00883CF1" w:rsidP="00883CF1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646411">
        <w:rPr>
          <w:rFonts w:ascii="Arial" w:hAnsi="Arial" w:cs="Arial"/>
          <w:b/>
          <w:sz w:val="22"/>
          <w:szCs w:val="22"/>
        </w:rPr>
        <w:t>Studia stacjonarne</w:t>
      </w:r>
    </w:p>
    <w:p w14:paraId="4A12981D" w14:textId="77777777" w:rsidR="00883CF1" w:rsidRPr="00067EBE" w:rsidRDefault="00883CF1" w:rsidP="00883CF1">
      <w:pPr>
        <w:rPr>
          <w:b/>
        </w:rPr>
      </w:pPr>
    </w:p>
    <w:p w14:paraId="466270E5" w14:textId="77777777" w:rsidR="00883CF1" w:rsidRDefault="00883CF1" w:rsidP="00883CF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83CF1" w14:paraId="6543911D" w14:textId="77777777" w:rsidTr="00D3729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991CB4C" w14:textId="77777777" w:rsidR="00883CF1" w:rsidRDefault="00883CF1" w:rsidP="00D3729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930EEBC" w14:textId="62104DCF" w:rsidR="00883CF1" w:rsidRDefault="00883CF1" w:rsidP="00D3729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Retoryka współczucia </w:t>
            </w:r>
            <w:r w:rsidRPr="00883CF1">
              <w:rPr>
                <w:rFonts w:ascii="Arial" w:hAnsi="Arial" w:cs="Arial"/>
                <w:sz w:val="20"/>
                <w:szCs w:val="20"/>
              </w:rPr>
              <w:t>– specyfika komunikacji z osobą cierpiącą</w:t>
            </w:r>
          </w:p>
        </w:tc>
      </w:tr>
      <w:tr w:rsidR="00883CF1" w:rsidRPr="00F30980" w14:paraId="147C5B8A" w14:textId="77777777" w:rsidTr="00D3729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C22F83F" w14:textId="77777777" w:rsidR="00883CF1" w:rsidRDefault="00883CF1" w:rsidP="00D3729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C8B7983" w14:textId="77777777" w:rsidR="00EB567B" w:rsidRPr="00EB567B" w:rsidRDefault="00EB567B" w:rsidP="00EB567B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567B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The Rhetoric of Compassion: The Nature of Communication with the Suffering Other</w:t>
            </w:r>
          </w:p>
          <w:p w14:paraId="0811231A" w14:textId="77777777" w:rsidR="00883CF1" w:rsidRPr="00EB567B" w:rsidRDefault="00883CF1" w:rsidP="00883CF1">
            <w:pPr>
              <w:pStyle w:val="HTML-wstpniesformatowany"/>
              <w:shd w:val="clear" w:color="auto" w:fill="F8F9FA"/>
              <w:spacing w:line="432" w:lineRule="atLeast"/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14:paraId="01D06E5D" w14:textId="77777777" w:rsidR="00883CF1" w:rsidRPr="00EB567B" w:rsidRDefault="00883CF1" w:rsidP="00883CF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83CF1" w14:paraId="36E83D49" w14:textId="77777777" w:rsidTr="00D3729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426A639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49C3BAA4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Ryszka-Kurczab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4DBFF90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83CF1" w14:paraId="732084E0" w14:textId="77777777" w:rsidTr="00D3729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683EAAC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0DCE7119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3D590CB" w14:textId="0F3BC98D" w:rsidR="00883CF1" w:rsidRDefault="001225E7" w:rsidP="003915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5E7">
              <w:rPr>
                <w:rFonts w:ascii="Arial" w:hAnsi="Arial" w:cs="Arial"/>
                <w:sz w:val="20"/>
                <w:szCs w:val="20"/>
              </w:rPr>
              <w:t xml:space="preserve">Katedra Literatury Dawnej </w:t>
            </w:r>
            <w:r w:rsidR="009B7D4B">
              <w:rPr>
                <w:rFonts w:ascii="Arial" w:hAnsi="Arial" w:cs="Arial"/>
                <w:sz w:val="20"/>
                <w:szCs w:val="20"/>
              </w:rPr>
              <w:br/>
            </w:r>
            <w:r w:rsidRPr="001225E7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B003FE">
              <w:rPr>
                <w:rFonts w:ascii="Arial" w:hAnsi="Arial" w:cs="Arial"/>
                <w:sz w:val="20"/>
                <w:szCs w:val="20"/>
              </w:rPr>
              <w:t>Edytorstwa</w:t>
            </w:r>
          </w:p>
        </w:tc>
      </w:tr>
      <w:tr w:rsidR="00883CF1" w14:paraId="700896C3" w14:textId="77777777" w:rsidTr="00D3729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41966A01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26D801B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7DD85A2E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CF1" w14:paraId="32A0B518" w14:textId="77777777" w:rsidTr="00D3729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48CA104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7209D8C3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CF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7ECDA786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502578" w14:textId="77777777" w:rsidR="00883CF1" w:rsidRDefault="00883CF1" w:rsidP="00883CF1">
      <w:pPr>
        <w:jc w:val="center"/>
        <w:rPr>
          <w:rFonts w:ascii="Arial" w:hAnsi="Arial" w:cs="Arial"/>
          <w:sz w:val="20"/>
          <w:szCs w:val="20"/>
        </w:rPr>
      </w:pPr>
    </w:p>
    <w:p w14:paraId="4FBA5EEF" w14:textId="77777777" w:rsidR="00883CF1" w:rsidRDefault="00883CF1" w:rsidP="00883CF1">
      <w:pPr>
        <w:jc w:val="center"/>
        <w:rPr>
          <w:rFonts w:ascii="Arial" w:hAnsi="Arial" w:cs="Arial"/>
          <w:sz w:val="20"/>
          <w:szCs w:val="20"/>
        </w:rPr>
      </w:pPr>
    </w:p>
    <w:p w14:paraId="3BD8D7B5" w14:textId="77777777" w:rsidR="00883CF1" w:rsidRDefault="00883CF1" w:rsidP="00883CF1">
      <w:pPr>
        <w:jc w:val="center"/>
        <w:rPr>
          <w:rFonts w:ascii="Arial" w:hAnsi="Arial" w:cs="Arial"/>
          <w:sz w:val="22"/>
          <w:szCs w:val="16"/>
        </w:rPr>
      </w:pPr>
    </w:p>
    <w:p w14:paraId="08D80F47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3CEC612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883CF1" w14:paraId="3F7A175E" w14:textId="77777777" w:rsidTr="00D37295">
        <w:trPr>
          <w:trHeight w:val="1365"/>
        </w:trPr>
        <w:tc>
          <w:tcPr>
            <w:tcW w:w="9640" w:type="dxa"/>
          </w:tcPr>
          <w:p w14:paraId="019A242D" w14:textId="1B1CE6A2" w:rsidR="00883CF1" w:rsidRDefault="00ED0593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0593">
              <w:rPr>
                <w:rFonts w:ascii="Arial" w:hAnsi="Arial" w:cs="Arial"/>
                <w:sz w:val="22"/>
                <w:szCs w:val="22"/>
              </w:rPr>
              <w:t>Kurs wprowadza studentów w problematykę retoryki współczucia jako szczególnego sposobu komunikowania się, ukierunkowanego na łagodzenie cierpienia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ED0593">
              <w:rPr>
                <w:rFonts w:ascii="Arial" w:hAnsi="Arial" w:cs="Arial"/>
                <w:sz w:val="22"/>
                <w:szCs w:val="22"/>
              </w:rPr>
              <w:t xml:space="preserve"> Uczestnicy poznają definicje współczucia oraz uczą się </w:t>
            </w:r>
            <w:r>
              <w:rPr>
                <w:rFonts w:ascii="Arial" w:hAnsi="Arial" w:cs="Arial"/>
                <w:sz w:val="22"/>
                <w:szCs w:val="22"/>
              </w:rPr>
              <w:t xml:space="preserve">krytycznie </w:t>
            </w:r>
            <w:r w:rsidRPr="00ED0593">
              <w:rPr>
                <w:rFonts w:ascii="Arial" w:hAnsi="Arial" w:cs="Arial"/>
                <w:sz w:val="22"/>
                <w:szCs w:val="22"/>
              </w:rPr>
              <w:t>rozróżniać je od pojęć empatii i współodczuwania, aby świadomie stosować tę wiedzę w praktyce komunikacyjnej. Zajęcia rozwijają umiejętność posługiwania się językiem respektującym zasady współczucia w kontakcie z osobą cierpiącą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ED0593">
              <w:rPr>
                <w:rFonts w:ascii="Arial" w:hAnsi="Arial" w:cs="Arial"/>
                <w:sz w:val="22"/>
                <w:szCs w:val="22"/>
              </w:rPr>
              <w:t xml:space="preserve"> zarówno w kontekstach medycznych, jak i społecznych czy edukacyjnych. Studenci analizują przykłady wypowiedzi, które pełnią funkcję wspierającą, terapeutyczną i towarzyszącą, ucząc się rozpoznawać ich retoryczne mechanizmy. Celem kursu jest kształcenie postawy wrażliwości komunikacyjnej oraz rozumienie roli współczującej retoryki w procesie udzielania wsparcia osobom doświadczającym cierpienia.</w:t>
            </w:r>
          </w:p>
          <w:p w14:paraId="116A8B99" w14:textId="77777777" w:rsidR="00883CF1" w:rsidRPr="0049760B" w:rsidRDefault="00883CF1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Kurs prowadzony jest w języku polskim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9DF4BA0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16650C73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3D9B4AA7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98BCF53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3CF1" w14:paraId="52FD2AD0" w14:textId="77777777" w:rsidTr="0039158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39D50C8" w14:textId="77777777" w:rsidR="00883CF1" w:rsidRDefault="00883CF1" w:rsidP="00D3729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530FA3F" w14:textId="76AE5AEE" w:rsidR="00883CF1" w:rsidRPr="00C61FE2" w:rsidRDefault="00391589" w:rsidP="00D37295">
            <w:pPr>
              <w:autoSpaceDE/>
              <w:rPr>
                <w:rFonts w:ascii="Arial" w:hAnsi="Arial" w:cs="Arial"/>
              </w:rPr>
            </w:pPr>
            <w:r w:rsidRPr="00B66F48">
              <w:rPr>
                <w:rFonts w:ascii="Arial" w:hAnsi="Arial" w:cs="Arial"/>
                <w:sz w:val="22"/>
                <w:szCs w:val="22"/>
              </w:rPr>
              <w:t xml:space="preserve">Podstawowa widza na temat </w:t>
            </w:r>
            <w:r>
              <w:rPr>
                <w:rFonts w:ascii="Arial" w:hAnsi="Arial" w:cs="Arial"/>
                <w:sz w:val="22"/>
                <w:szCs w:val="22"/>
              </w:rPr>
              <w:t>retoryki i komunikacji.</w:t>
            </w:r>
          </w:p>
        </w:tc>
      </w:tr>
      <w:tr w:rsidR="00391589" w14:paraId="04E9015B" w14:textId="77777777" w:rsidTr="0039158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56044EE" w14:textId="77777777" w:rsidR="00391589" w:rsidRDefault="00391589" w:rsidP="0039158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941305B" w14:textId="30DEE9B7" w:rsidR="00391589" w:rsidRPr="00351256" w:rsidRDefault="00391589" w:rsidP="00391589">
            <w:pPr>
              <w:autoSpaceDE/>
              <w:rPr>
                <w:rFonts w:ascii="Arial" w:hAnsi="Arial" w:cs="Arial"/>
              </w:rPr>
            </w:pPr>
            <w:r w:rsidRPr="00B66F48">
              <w:rPr>
                <w:rFonts w:ascii="Arial" w:hAnsi="Arial" w:cs="Arial"/>
                <w:sz w:val="22"/>
                <w:szCs w:val="22"/>
              </w:rPr>
              <w:t>Czytanie ze zrozumieniem tekstów naukowych i podręczników akademickich.</w:t>
            </w:r>
          </w:p>
        </w:tc>
      </w:tr>
      <w:tr w:rsidR="00391589" w14:paraId="75C11398" w14:textId="77777777" w:rsidTr="00391589">
        <w:tc>
          <w:tcPr>
            <w:tcW w:w="1941" w:type="dxa"/>
            <w:shd w:val="clear" w:color="auto" w:fill="DBE5F1"/>
            <w:vAlign w:val="center"/>
          </w:tcPr>
          <w:p w14:paraId="79E5C1EB" w14:textId="77777777" w:rsidR="00391589" w:rsidRDefault="00391589" w:rsidP="0039158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E4D479B" w14:textId="19E357B8" w:rsidR="00391589" w:rsidRPr="00875984" w:rsidRDefault="00391589" w:rsidP="0039158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91589">
              <w:rPr>
                <w:rFonts w:ascii="Arial" w:hAnsi="Arial" w:cs="Arial"/>
                <w:sz w:val="22"/>
                <w:szCs w:val="22"/>
              </w:rPr>
              <w:t>Retoryka stosowana z elementami teorii argumentacji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B19AC07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72E93B1E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14:paraId="788DDF09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1"/>
        <w:gridCol w:w="4973"/>
        <w:gridCol w:w="2280"/>
      </w:tblGrid>
      <w:tr w:rsidR="00883CF1" w14:paraId="27D8F8ED" w14:textId="77777777" w:rsidTr="00D3729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5B26742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8304D14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009ED14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83CF1" w14:paraId="0EC85B59" w14:textId="77777777" w:rsidTr="00D37295">
        <w:trPr>
          <w:cantSplit/>
          <w:trHeight w:val="1838"/>
        </w:trPr>
        <w:tc>
          <w:tcPr>
            <w:tcW w:w="1979" w:type="dxa"/>
            <w:vMerge/>
          </w:tcPr>
          <w:p w14:paraId="49D25BB6" w14:textId="77777777" w:rsidR="00883CF1" w:rsidRDefault="00883CF1" w:rsidP="00D372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6153720" w14:textId="77777777" w:rsidR="00883CF1" w:rsidRDefault="00883CF1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25E76252" w14:textId="72B1A614" w:rsidR="00883CF1" w:rsidRPr="007A36E6" w:rsidRDefault="00883CF1" w:rsidP="00883C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212013781"/>
            <w:r w:rsidRPr="00351256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678C7">
              <w:rPr>
                <w:rFonts w:ascii="Arial" w:hAnsi="Arial" w:cs="Arial"/>
                <w:sz w:val="22"/>
                <w:szCs w:val="22"/>
              </w:rPr>
              <w:t>zna zasady komunikacji nakierowanej na łagodzenie cierpienia.</w:t>
            </w:r>
          </w:p>
          <w:p w14:paraId="611FEAF0" w14:textId="0DFB3CE9" w:rsidR="00883CF1" w:rsidRPr="00F74FB1" w:rsidRDefault="00C678C7" w:rsidP="007352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W02: </w:t>
            </w:r>
            <w:r w:rsidR="0073522A">
              <w:rPr>
                <w:rFonts w:ascii="Arial" w:hAnsi="Arial" w:cs="Arial"/>
                <w:sz w:val="22"/>
                <w:szCs w:val="22"/>
              </w:rPr>
              <w:t xml:space="preserve">zna definicje współczucia, rozumie założenia retoryki współczucia. </w:t>
            </w:r>
            <w:bookmarkEnd w:id="0"/>
          </w:p>
        </w:tc>
        <w:tc>
          <w:tcPr>
            <w:tcW w:w="2365" w:type="dxa"/>
          </w:tcPr>
          <w:p w14:paraId="3057431F" w14:textId="4AACA14C" w:rsidR="00883CF1" w:rsidRDefault="00883CF1" w:rsidP="007352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</w:t>
            </w:r>
            <w:r w:rsidR="00C678C7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0B33566E" w14:textId="77777777" w:rsidR="0073522A" w:rsidRDefault="0073522A" w:rsidP="007352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BC9136" w14:textId="77777777" w:rsidR="0073522A" w:rsidRDefault="0073522A" w:rsidP="007352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89881A" w14:textId="4C6CDF3A" w:rsidR="0073522A" w:rsidRDefault="0073522A" w:rsidP="007352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K_W10</w:t>
            </w:r>
          </w:p>
          <w:p w14:paraId="23D1E6A2" w14:textId="77777777" w:rsidR="0073522A" w:rsidRDefault="0073522A" w:rsidP="007352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3B01FE" w14:textId="7A5C5D9B" w:rsidR="00883CF1" w:rsidRDefault="00883CF1" w:rsidP="00883C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65124A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3B7B7A1F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83CF1" w14:paraId="351D33C8" w14:textId="77777777" w:rsidTr="00D3729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08DDEB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E362E00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FA798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83CF1" w14:paraId="2A79411E" w14:textId="77777777" w:rsidTr="00D37295">
        <w:trPr>
          <w:cantSplit/>
          <w:trHeight w:val="2116"/>
        </w:trPr>
        <w:tc>
          <w:tcPr>
            <w:tcW w:w="1985" w:type="dxa"/>
            <w:vMerge/>
          </w:tcPr>
          <w:p w14:paraId="3C585706" w14:textId="77777777" w:rsidR="00883CF1" w:rsidRDefault="00883CF1" w:rsidP="00D372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40F5314" w14:textId="77777777" w:rsidR="00883CF1" w:rsidRDefault="00883CF1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Student: </w:t>
            </w:r>
          </w:p>
          <w:p w14:paraId="25693D80" w14:textId="6756E485" w:rsidR="0073522A" w:rsidRDefault="00883CF1" w:rsidP="007352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Hlk212013794"/>
            <w:r>
              <w:rPr>
                <w:rFonts w:ascii="Arial" w:hAnsi="Arial" w:cs="Arial"/>
                <w:sz w:val="22"/>
                <w:szCs w:val="22"/>
              </w:rPr>
              <w:t>U01:</w:t>
            </w:r>
            <w:r w:rsidR="0073522A">
              <w:rPr>
                <w:rFonts w:ascii="Arial" w:hAnsi="Arial" w:cs="Arial"/>
                <w:sz w:val="22"/>
                <w:szCs w:val="22"/>
              </w:rPr>
              <w:t xml:space="preserve"> potrafi używać komunikacji respektującej zasady współczucia</w:t>
            </w:r>
            <w:r w:rsidR="009F546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AF2EE32" w14:textId="22891A61" w:rsidR="0073522A" w:rsidRDefault="0073522A" w:rsidP="0073522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potrafi </w:t>
            </w:r>
            <w:r w:rsidR="009F5461">
              <w:rPr>
                <w:rFonts w:ascii="Arial" w:hAnsi="Arial" w:cs="Arial"/>
                <w:sz w:val="22"/>
                <w:szCs w:val="22"/>
              </w:rPr>
              <w:t>od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9F5461">
              <w:rPr>
                <w:rFonts w:ascii="Arial" w:hAnsi="Arial" w:cs="Arial"/>
                <w:sz w:val="22"/>
                <w:szCs w:val="22"/>
              </w:rPr>
              <w:t>óż</w:t>
            </w:r>
            <w:r>
              <w:rPr>
                <w:rFonts w:ascii="Arial" w:hAnsi="Arial" w:cs="Arial"/>
                <w:sz w:val="22"/>
                <w:szCs w:val="22"/>
              </w:rPr>
              <w:t>nić współczucie od współodczuwania i empatii</w:t>
            </w:r>
            <w:r w:rsidR="009F5461">
              <w:rPr>
                <w:rFonts w:ascii="Arial" w:hAnsi="Arial" w:cs="Arial"/>
                <w:sz w:val="22"/>
                <w:szCs w:val="22"/>
              </w:rPr>
              <w:t xml:space="preserve"> oraz wykorzystywać tę wiedzę </w:t>
            </w:r>
            <w:r w:rsidR="00742E97">
              <w:rPr>
                <w:rFonts w:ascii="Arial" w:hAnsi="Arial" w:cs="Arial"/>
                <w:sz w:val="22"/>
                <w:szCs w:val="22"/>
              </w:rPr>
              <w:t xml:space="preserve">w  </w:t>
            </w:r>
            <w:r w:rsidR="009F5461">
              <w:rPr>
                <w:rFonts w:ascii="Arial" w:hAnsi="Arial" w:cs="Arial"/>
                <w:sz w:val="22"/>
                <w:szCs w:val="22"/>
              </w:rPr>
              <w:t>komunikacji z pacjentem.</w:t>
            </w:r>
          </w:p>
          <w:bookmarkEnd w:id="1"/>
          <w:p w14:paraId="54A8DC63" w14:textId="681B6FA0" w:rsidR="00883CF1" w:rsidRPr="006E6AEC" w:rsidRDefault="00883CF1" w:rsidP="00D3729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6D1BB547" w14:textId="1ABBD0BD" w:rsidR="00883CF1" w:rsidRDefault="00883CF1" w:rsidP="009F546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K_U</w:t>
            </w:r>
            <w:r w:rsidR="009F546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  <w:p w14:paraId="23BDBEF5" w14:textId="77777777" w:rsidR="009F5461" w:rsidRDefault="009F5461" w:rsidP="00D372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39680C59" w14:textId="77777777" w:rsidR="009F5461" w:rsidRDefault="009F5461" w:rsidP="00D372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0ACC0BA0" w14:textId="77777777" w:rsidR="009F5461" w:rsidRDefault="009F5461" w:rsidP="009F546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2C4D3C4A" w14:textId="5D6F1D83" w:rsidR="009F5461" w:rsidRDefault="009F5461" w:rsidP="009F546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K_U2</w:t>
            </w:r>
          </w:p>
          <w:p w14:paraId="5B065389" w14:textId="77777777" w:rsidR="00883CF1" w:rsidRDefault="00883CF1" w:rsidP="00D372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7D9A7B4D" w14:textId="7BA1ED2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8C3F764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60F6627C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4899"/>
        <w:gridCol w:w="2312"/>
      </w:tblGrid>
      <w:tr w:rsidR="00883CF1" w14:paraId="1F7D00EC" w14:textId="77777777" w:rsidTr="00D3729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2D20DC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95294C1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217B1F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83CF1" w14:paraId="4634D8F2" w14:textId="77777777" w:rsidTr="00D37295">
        <w:trPr>
          <w:cantSplit/>
          <w:trHeight w:val="1266"/>
        </w:trPr>
        <w:tc>
          <w:tcPr>
            <w:tcW w:w="1985" w:type="dxa"/>
            <w:vMerge/>
          </w:tcPr>
          <w:p w14:paraId="19991B1B" w14:textId="77777777" w:rsidR="00883CF1" w:rsidRDefault="00883CF1" w:rsidP="00D372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1B1939B" w14:textId="77777777" w:rsidR="00883CF1" w:rsidRDefault="00883CF1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34786F03" w14:textId="431C2442" w:rsidR="00883CF1" w:rsidRPr="00C61FE2" w:rsidRDefault="00883CF1" w:rsidP="00D37295">
            <w:pPr>
              <w:jc w:val="both"/>
              <w:rPr>
                <w:rFonts w:ascii="Arial" w:hAnsi="Arial" w:cs="Arial"/>
              </w:rPr>
            </w:pPr>
            <w:bookmarkStart w:id="2" w:name="_Hlk212013815"/>
            <w:r>
              <w:rPr>
                <w:rFonts w:ascii="Arial" w:hAnsi="Arial" w:cs="Arial"/>
                <w:sz w:val="22"/>
                <w:szCs w:val="22"/>
              </w:rPr>
              <w:t xml:space="preserve">K01: 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dostrzega rolę </w:t>
            </w:r>
            <w:r w:rsidR="009F5461">
              <w:rPr>
                <w:rFonts w:ascii="Arial" w:hAnsi="Arial" w:cs="Arial"/>
                <w:sz w:val="22"/>
                <w:szCs w:val="22"/>
              </w:rPr>
              <w:t xml:space="preserve">współczującej komunikacji w </w:t>
            </w:r>
          </w:p>
          <w:p w14:paraId="0B47876E" w14:textId="6DC195AA" w:rsidR="00883CF1" w:rsidRPr="006E6AEC" w:rsidRDefault="009F5461" w:rsidP="00D372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kontakcie z osobą cierpiącą.</w:t>
            </w:r>
            <w:bookmarkEnd w:id="2"/>
          </w:p>
        </w:tc>
        <w:tc>
          <w:tcPr>
            <w:tcW w:w="2410" w:type="dxa"/>
          </w:tcPr>
          <w:p w14:paraId="5223496C" w14:textId="41A5DBD1" w:rsidR="00883CF1" w:rsidRDefault="00883CF1" w:rsidP="009F54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</w:t>
            </w:r>
            <w:r w:rsidR="009F5461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131E056" w14:textId="77777777" w:rsidR="009F5461" w:rsidRDefault="009F546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C4927F" w14:textId="77777777" w:rsidR="00883CF1" w:rsidRDefault="00883CF1" w:rsidP="009F54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738857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0F4255F0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7EE7940D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83CF1" w14:paraId="30620B41" w14:textId="77777777" w:rsidTr="00D3729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27BBF3" w14:textId="77777777" w:rsidR="00883CF1" w:rsidRDefault="00883CF1" w:rsidP="00D3729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83CF1" w14:paraId="2DB0458E" w14:textId="77777777" w:rsidTr="00D3729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C569C5F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1B9C798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F2AFF51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918BE3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83CF1" w14:paraId="1157B070" w14:textId="77777777" w:rsidTr="00D3729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E691401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03145C8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4EADD8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E702D68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08AD343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8D77B12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D99312F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900DB80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F1880E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CFD50A8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0C397D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                                </w:t>
            </w:r>
          </w:p>
        </w:tc>
        <w:tc>
          <w:tcPr>
            <w:tcW w:w="284" w:type="dxa"/>
            <w:vAlign w:val="center"/>
          </w:tcPr>
          <w:p w14:paraId="69063F02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AC1E52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9140D85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CF1" w14:paraId="58140123" w14:textId="77777777" w:rsidTr="00D3729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187BBF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2503E09" w14:textId="4F172273" w:rsidR="00883CF1" w:rsidRDefault="0073522A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688542" w14:textId="50284316" w:rsidR="00883CF1" w:rsidRDefault="00883CF1" w:rsidP="00D3729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3522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CD1257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456A85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146521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7883B9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6216DE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CF1" w14:paraId="6C96EC2F" w14:textId="77777777" w:rsidTr="00D37295">
        <w:trPr>
          <w:trHeight w:val="462"/>
        </w:trPr>
        <w:tc>
          <w:tcPr>
            <w:tcW w:w="1611" w:type="dxa"/>
            <w:vAlign w:val="center"/>
          </w:tcPr>
          <w:p w14:paraId="127C884A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E8539ED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C1808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02CA11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D0EBBE1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4A6814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8789BB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BB82D5" w14:textId="77777777" w:rsidR="00883CF1" w:rsidRDefault="00883CF1" w:rsidP="00D372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FB9DD" w14:textId="77777777" w:rsidR="00883CF1" w:rsidRDefault="00883CF1" w:rsidP="00883CF1">
      <w:pPr>
        <w:pStyle w:val="Zawartotabeli"/>
        <w:rPr>
          <w:rFonts w:ascii="Arial" w:hAnsi="Arial" w:cs="Arial"/>
          <w:sz w:val="22"/>
          <w:szCs w:val="16"/>
        </w:rPr>
      </w:pPr>
    </w:p>
    <w:p w14:paraId="2BBA379E" w14:textId="77777777" w:rsidR="00883CF1" w:rsidRDefault="00883CF1" w:rsidP="00883CF1">
      <w:pPr>
        <w:pStyle w:val="Zawartotabeli"/>
        <w:rPr>
          <w:rFonts w:ascii="Arial" w:hAnsi="Arial" w:cs="Arial"/>
          <w:sz w:val="22"/>
          <w:szCs w:val="16"/>
        </w:rPr>
      </w:pPr>
    </w:p>
    <w:p w14:paraId="21F46445" w14:textId="77777777" w:rsidR="00883CF1" w:rsidRDefault="00883CF1" w:rsidP="00883CF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7B76390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883CF1" w14:paraId="7C28A9E6" w14:textId="77777777" w:rsidTr="00D37295">
        <w:trPr>
          <w:trHeight w:val="433"/>
        </w:trPr>
        <w:tc>
          <w:tcPr>
            <w:tcW w:w="9622" w:type="dxa"/>
          </w:tcPr>
          <w:p w14:paraId="332A971F" w14:textId="77777777" w:rsidR="00ED0593" w:rsidRDefault="00C678C7" w:rsidP="00D37295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="00883CF1">
              <w:rPr>
                <w:rFonts w:ascii="Arial" w:hAnsi="Arial" w:cs="Arial"/>
                <w:sz w:val="22"/>
                <w:szCs w:val="16"/>
              </w:rPr>
              <w:t>ykład</w:t>
            </w:r>
            <w:r>
              <w:rPr>
                <w:rFonts w:ascii="Arial" w:hAnsi="Arial" w:cs="Arial"/>
                <w:sz w:val="22"/>
                <w:szCs w:val="16"/>
              </w:rPr>
              <w:t xml:space="preserve">, </w:t>
            </w:r>
          </w:p>
          <w:p w14:paraId="7C954E67" w14:textId="00435BEF" w:rsidR="009B7D0D" w:rsidRDefault="00C678C7" w:rsidP="00D37295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lektura tekstu</w:t>
            </w:r>
          </w:p>
          <w:p w14:paraId="4A4258F8" w14:textId="77777777" w:rsidR="00C678C7" w:rsidRDefault="009B7D0D" w:rsidP="00D37295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Dyskusja</w:t>
            </w:r>
            <w:r w:rsidR="00883CF1">
              <w:rPr>
                <w:rFonts w:ascii="Arial" w:hAnsi="Arial" w:cs="Arial"/>
                <w:sz w:val="22"/>
                <w:szCs w:val="16"/>
              </w:rPr>
              <w:t xml:space="preserve">  </w:t>
            </w:r>
          </w:p>
          <w:p w14:paraId="6AE318A3" w14:textId="3BBAD0CB" w:rsidR="00ED0593" w:rsidRDefault="00ED0593" w:rsidP="00D37295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Ć</w:t>
            </w:r>
            <w:r w:rsidR="00C678C7">
              <w:rPr>
                <w:rFonts w:ascii="Arial" w:hAnsi="Arial" w:cs="Arial"/>
                <w:sz w:val="22"/>
                <w:szCs w:val="16"/>
              </w:rPr>
              <w:t xml:space="preserve">wiczenia w </w:t>
            </w:r>
            <w:r>
              <w:rPr>
                <w:rFonts w:ascii="Arial" w:hAnsi="Arial" w:cs="Arial"/>
                <w:sz w:val="22"/>
                <w:szCs w:val="16"/>
              </w:rPr>
              <w:t>analizach przykładowych wypowiedzi</w:t>
            </w:r>
            <w:r w:rsidR="00893DAC">
              <w:rPr>
                <w:rFonts w:ascii="Arial" w:hAnsi="Arial" w:cs="Arial"/>
                <w:sz w:val="22"/>
                <w:szCs w:val="16"/>
              </w:rPr>
              <w:t>.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12BD1DB0" w14:textId="7A54ED43" w:rsidR="00883CF1" w:rsidRDefault="00ED0593" w:rsidP="00D37295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Ćwiczenia w </w:t>
            </w:r>
            <w:r w:rsidR="00C678C7">
              <w:rPr>
                <w:rFonts w:ascii="Arial" w:hAnsi="Arial" w:cs="Arial"/>
                <w:sz w:val="22"/>
                <w:szCs w:val="16"/>
              </w:rPr>
              <w:t>przekształcaniu</w:t>
            </w:r>
            <w:r>
              <w:rPr>
                <w:rFonts w:ascii="Arial" w:hAnsi="Arial" w:cs="Arial"/>
                <w:sz w:val="22"/>
                <w:szCs w:val="16"/>
              </w:rPr>
              <w:t xml:space="preserve"> wypowiedzi</w:t>
            </w:r>
            <w:r w:rsidR="00893DAC">
              <w:rPr>
                <w:rFonts w:ascii="Arial" w:hAnsi="Arial" w:cs="Arial"/>
                <w:sz w:val="22"/>
                <w:szCs w:val="16"/>
              </w:rPr>
              <w:t>.</w:t>
            </w:r>
            <w:r w:rsidR="0073522A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14:paraId="3F0AC8E7" w14:textId="77777777" w:rsidR="00883CF1" w:rsidRDefault="00883CF1" w:rsidP="00883CF1">
      <w:pPr>
        <w:pStyle w:val="Zawartotabeli"/>
        <w:rPr>
          <w:rFonts w:ascii="Arial" w:hAnsi="Arial" w:cs="Arial"/>
          <w:sz w:val="22"/>
          <w:szCs w:val="16"/>
        </w:rPr>
      </w:pPr>
    </w:p>
    <w:p w14:paraId="1BCA1292" w14:textId="77777777" w:rsidR="00883CF1" w:rsidRDefault="00883CF1" w:rsidP="00883CF1">
      <w:pPr>
        <w:pStyle w:val="Zawartotabeli"/>
        <w:rPr>
          <w:rFonts w:ascii="Arial" w:hAnsi="Arial" w:cs="Arial"/>
          <w:sz w:val="22"/>
          <w:szCs w:val="16"/>
        </w:rPr>
      </w:pPr>
    </w:p>
    <w:p w14:paraId="32373DE9" w14:textId="77777777" w:rsidR="00883CF1" w:rsidRDefault="00883CF1" w:rsidP="00883CF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0C4EE971" w14:textId="77777777" w:rsidR="00883CF1" w:rsidRDefault="00883CF1" w:rsidP="00883CF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1"/>
        <w:gridCol w:w="622"/>
        <w:gridCol w:w="623"/>
        <w:gridCol w:w="623"/>
        <w:gridCol w:w="623"/>
        <w:gridCol w:w="623"/>
        <w:gridCol w:w="623"/>
        <w:gridCol w:w="623"/>
        <w:gridCol w:w="623"/>
        <w:gridCol w:w="781"/>
        <w:gridCol w:w="465"/>
        <w:gridCol w:w="623"/>
        <w:gridCol w:w="623"/>
        <w:gridCol w:w="696"/>
      </w:tblGrid>
      <w:tr w:rsidR="00883CF1" w14:paraId="767E9C3E" w14:textId="77777777" w:rsidTr="00742E97">
        <w:trPr>
          <w:cantSplit/>
          <w:trHeight w:val="1616"/>
        </w:trPr>
        <w:tc>
          <w:tcPr>
            <w:tcW w:w="891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5E46B4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DBE5F1"/>
            <w:textDirection w:val="btLr"/>
            <w:vAlign w:val="center"/>
          </w:tcPr>
          <w:p w14:paraId="1DCB3924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185BD413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15E3A702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598AC3DA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3B887104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7C6472BA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34924654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6AA0C8A0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81" w:type="dxa"/>
            <w:shd w:val="clear" w:color="auto" w:fill="DBE5F1"/>
            <w:textDirection w:val="btLr"/>
            <w:vAlign w:val="center"/>
          </w:tcPr>
          <w:p w14:paraId="353D803C" w14:textId="5EC2C66D" w:rsidR="00883CF1" w:rsidRDefault="00742E97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przekształcaniu wypowiedzi</w:t>
            </w:r>
          </w:p>
        </w:tc>
        <w:tc>
          <w:tcPr>
            <w:tcW w:w="465" w:type="dxa"/>
            <w:shd w:val="clear" w:color="auto" w:fill="DBE5F1"/>
            <w:textDirection w:val="btLr"/>
            <w:vAlign w:val="center"/>
          </w:tcPr>
          <w:p w14:paraId="136D5D09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6596D093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3" w:type="dxa"/>
            <w:shd w:val="clear" w:color="auto" w:fill="DBE5F1"/>
            <w:textDirection w:val="btLr"/>
            <w:vAlign w:val="center"/>
          </w:tcPr>
          <w:p w14:paraId="65CC7AFB" w14:textId="77777777" w:rsidR="00883CF1" w:rsidRDefault="00883CF1" w:rsidP="00D372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14:paraId="7096D861" w14:textId="77777777" w:rsidR="00883CF1" w:rsidRDefault="00883CF1" w:rsidP="00D37295">
            <w:pPr>
              <w:ind w:left="1416" w:right="113" w:hanging="130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</w:t>
            </w:r>
          </w:p>
          <w:p w14:paraId="65F80256" w14:textId="77777777" w:rsidR="00883CF1" w:rsidRDefault="00883CF1" w:rsidP="00D37295">
            <w:pPr>
              <w:ind w:left="1416" w:right="113" w:hanging="130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zaliczeniowy </w:t>
            </w:r>
          </w:p>
        </w:tc>
      </w:tr>
      <w:tr w:rsidR="00883CF1" w14:paraId="5FB9D429" w14:textId="77777777" w:rsidTr="00742E97">
        <w:trPr>
          <w:cantSplit/>
          <w:trHeight w:val="244"/>
        </w:trPr>
        <w:tc>
          <w:tcPr>
            <w:tcW w:w="891" w:type="dxa"/>
            <w:shd w:val="clear" w:color="auto" w:fill="DBE5F1"/>
            <w:vAlign w:val="center"/>
          </w:tcPr>
          <w:p w14:paraId="723CF227" w14:textId="77777777" w:rsidR="00883CF1" w:rsidRDefault="00883CF1" w:rsidP="00D3729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2" w:type="dxa"/>
            <w:shd w:val="clear" w:color="auto" w:fill="FFFFFF"/>
          </w:tcPr>
          <w:p w14:paraId="2722B748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79DE1B65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58CDF484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702A4B7C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219EC497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62E8A819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1285BFB8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3018BA41" w14:textId="64F5254D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81" w:type="dxa"/>
            <w:shd w:val="clear" w:color="auto" w:fill="FFFFFF"/>
          </w:tcPr>
          <w:p w14:paraId="3FAE233C" w14:textId="0CADD86C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65" w:type="dxa"/>
            <w:shd w:val="clear" w:color="auto" w:fill="FFFFFF"/>
          </w:tcPr>
          <w:p w14:paraId="168A838D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5AE56807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2DD4AA0A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528BFEC6" w14:textId="4544ED99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83CF1" w14:paraId="5AE8A115" w14:textId="77777777" w:rsidTr="00742E97">
        <w:trPr>
          <w:cantSplit/>
          <w:trHeight w:val="259"/>
        </w:trPr>
        <w:tc>
          <w:tcPr>
            <w:tcW w:w="891" w:type="dxa"/>
            <w:shd w:val="clear" w:color="auto" w:fill="DBE5F1"/>
            <w:vAlign w:val="center"/>
          </w:tcPr>
          <w:p w14:paraId="770D07C0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2" w:type="dxa"/>
            <w:shd w:val="clear" w:color="auto" w:fill="FFFFFF"/>
          </w:tcPr>
          <w:p w14:paraId="49EF4F4E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7CC2353B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418106BA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0DEBF5CD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30415FFD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570C2E52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0959EF96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5A490144" w14:textId="3F52CB5C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81" w:type="dxa"/>
            <w:shd w:val="clear" w:color="auto" w:fill="FFFFFF"/>
          </w:tcPr>
          <w:p w14:paraId="3DC27B40" w14:textId="04545FBC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65" w:type="dxa"/>
            <w:shd w:val="clear" w:color="auto" w:fill="FFFFFF"/>
          </w:tcPr>
          <w:p w14:paraId="68FF0F27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1BF54142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2AD53EA5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51D10639" w14:textId="005BDEED" w:rsidR="00883CF1" w:rsidRDefault="00742E97" w:rsidP="00742E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83CF1" w14:paraId="5784FBF6" w14:textId="77777777" w:rsidTr="00742E97">
        <w:trPr>
          <w:cantSplit/>
          <w:trHeight w:val="244"/>
        </w:trPr>
        <w:tc>
          <w:tcPr>
            <w:tcW w:w="891" w:type="dxa"/>
            <w:shd w:val="clear" w:color="auto" w:fill="DBE5F1"/>
            <w:vAlign w:val="center"/>
          </w:tcPr>
          <w:p w14:paraId="1A164DF1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2" w:type="dxa"/>
            <w:shd w:val="clear" w:color="auto" w:fill="FFFFFF"/>
          </w:tcPr>
          <w:p w14:paraId="64B8C36E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1F2E4B99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4E16F0FE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612813E4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599006F1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056721B9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60856556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788D77BE" w14:textId="665056DF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81" w:type="dxa"/>
            <w:shd w:val="clear" w:color="auto" w:fill="FFFFFF"/>
          </w:tcPr>
          <w:p w14:paraId="6637BC9E" w14:textId="33E96120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65" w:type="dxa"/>
            <w:shd w:val="clear" w:color="auto" w:fill="FFFFFF"/>
          </w:tcPr>
          <w:p w14:paraId="034BD856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0FB7140B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7D889155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7B3C6894" w14:textId="5F83E37E" w:rsidR="00883CF1" w:rsidRDefault="00742E97" w:rsidP="00742E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83CF1" w14:paraId="0B500A63" w14:textId="77777777" w:rsidTr="00742E97">
        <w:trPr>
          <w:cantSplit/>
          <w:trHeight w:val="259"/>
        </w:trPr>
        <w:tc>
          <w:tcPr>
            <w:tcW w:w="891" w:type="dxa"/>
            <w:shd w:val="clear" w:color="auto" w:fill="DBE5F1"/>
            <w:vAlign w:val="center"/>
          </w:tcPr>
          <w:p w14:paraId="23C2F27F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2" w:type="dxa"/>
            <w:shd w:val="clear" w:color="auto" w:fill="FFFFFF"/>
          </w:tcPr>
          <w:p w14:paraId="08DDBBB8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3D77438E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236783E4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553B8B7B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6862DCBA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33BAACC1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1B823225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6CCA7A99" w14:textId="41DD9C4F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81" w:type="dxa"/>
            <w:shd w:val="clear" w:color="auto" w:fill="FFFFFF"/>
          </w:tcPr>
          <w:p w14:paraId="2ECE3286" w14:textId="3F80DDF7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65" w:type="dxa"/>
            <w:shd w:val="clear" w:color="auto" w:fill="FFFFFF"/>
          </w:tcPr>
          <w:p w14:paraId="37750ABC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20298FC9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757DE26A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7963F8E3" w14:textId="61BB37DB" w:rsidR="00883CF1" w:rsidRDefault="00742E97" w:rsidP="00742E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83CF1" w14:paraId="3B57A009" w14:textId="77777777" w:rsidTr="00742E97">
        <w:trPr>
          <w:cantSplit/>
          <w:trHeight w:val="244"/>
        </w:trPr>
        <w:tc>
          <w:tcPr>
            <w:tcW w:w="891" w:type="dxa"/>
            <w:shd w:val="clear" w:color="auto" w:fill="DBE5F1"/>
            <w:vAlign w:val="center"/>
          </w:tcPr>
          <w:p w14:paraId="18AB3D6D" w14:textId="77777777" w:rsidR="00883CF1" w:rsidRDefault="00883CF1" w:rsidP="00D3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2" w:type="dxa"/>
            <w:shd w:val="clear" w:color="auto" w:fill="FFFFFF"/>
          </w:tcPr>
          <w:p w14:paraId="7C6040AE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139E5B5C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3D238D8C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17FA0562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6DAD4C0D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2C4B8B8E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693591BD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4724E09E" w14:textId="28AB4B1A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81" w:type="dxa"/>
            <w:shd w:val="clear" w:color="auto" w:fill="FFFFFF"/>
          </w:tcPr>
          <w:p w14:paraId="6CC9E8E2" w14:textId="2D7439DE" w:rsidR="00883CF1" w:rsidRDefault="00742E97" w:rsidP="00D372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65" w:type="dxa"/>
            <w:shd w:val="clear" w:color="auto" w:fill="FFFFFF"/>
          </w:tcPr>
          <w:p w14:paraId="18F81DFD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01A33E5E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" w:type="dxa"/>
            <w:shd w:val="clear" w:color="auto" w:fill="FFFFFF"/>
          </w:tcPr>
          <w:p w14:paraId="6E9C4C40" w14:textId="77777777" w:rsidR="00883CF1" w:rsidRDefault="00883CF1" w:rsidP="00D3729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7D26249D" w14:textId="665AC80A" w:rsidR="00883CF1" w:rsidRDefault="00742E97" w:rsidP="00742E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49936FF5" w14:textId="77777777" w:rsidR="00883CF1" w:rsidRDefault="00883CF1" w:rsidP="00883CF1">
      <w:pPr>
        <w:pStyle w:val="Zawartotabeli"/>
        <w:rPr>
          <w:rFonts w:ascii="Arial" w:hAnsi="Arial" w:cs="Arial"/>
          <w:sz w:val="22"/>
          <w:szCs w:val="16"/>
        </w:rPr>
      </w:pPr>
    </w:p>
    <w:p w14:paraId="383AED5C" w14:textId="77777777" w:rsidR="00883CF1" w:rsidRDefault="00883CF1" w:rsidP="00883CF1">
      <w:pPr>
        <w:pStyle w:val="Zawartotabeli"/>
        <w:rPr>
          <w:rFonts w:ascii="Arial" w:hAnsi="Arial" w:cs="Arial"/>
          <w:sz w:val="22"/>
          <w:szCs w:val="16"/>
        </w:rPr>
      </w:pPr>
    </w:p>
    <w:p w14:paraId="47B0B6B7" w14:textId="77777777" w:rsidR="00883CF1" w:rsidRDefault="00883CF1" w:rsidP="00883CF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9B7D0D" w14:paraId="2ADF11E8" w14:textId="77777777" w:rsidTr="009B7D0D">
        <w:trPr>
          <w:trHeight w:val="654"/>
        </w:trPr>
        <w:tc>
          <w:tcPr>
            <w:tcW w:w="1941" w:type="dxa"/>
            <w:shd w:val="clear" w:color="auto" w:fill="DBE5F1"/>
            <w:vAlign w:val="center"/>
          </w:tcPr>
          <w:p w14:paraId="615E7195" w14:textId="77777777" w:rsidR="009B7D0D" w:rsidRDefault="009B7D0D" w:rsidP="009B7D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7311047" w14:textId="4F5C3A1E" w:rsidR="009B7D0D" w:rsidRDefault="009B7D0D" w:rsidP="009B7D0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Systematyczne przygotowanie i aktywny udział w ćwiczeniach</w:t>
            </w:r>
            <w:r w:rsidR="009F5461">
              <w:rPr>
                <w:rFonts w:ascii="Arial" w:hAnsi="Arial" w:cs="Arial"/>
                <w:sz w:val="22"/>
                <w:szCs w:val="16"/>
              </w:rPr>
              <w:t xml:space="preserve"> (49%)</w:t>
            </w:r>
            <w:r>
              <w:rPr>
                <w:rFonts w:ascii="Arial" w:hAnsi="Arial" w:cs="Arial"/>
                <w:sz w:val="22"/>
                <w:szCs w:val="16"/>
              </w:rPr>
              <w:t>, wyniki testu, sprawdzającego wiedzę z treści zajęć (5</w:t>
            </w:r>
            <w:r w:rsidR="009F5461">
              <w:rPr>
                <w:rFonts w:ascii="Arial" w:hAnsi="Arial" w:cs="Arial"/>
                <w:sz w:val="22"/>
                <w:szCs w:val="16"/>
              </w:rPr>
              <w:t>1</w:t>
            </w:r>
            <w:r>
              <w:rPr>
                <w:rFonts w:ascii="Arial" w:hAnsi="Arial" w:cs="Arial"/>
                <w:sz w:val="22"/>
                <w:szCs w:val="16"/>
              </w:rPr>
              <w:t xml:space="preserve">%) </w:t>
            </w:r>
          </w:p>
          <w:p w14:paraId="3A339317" w14:textId="77777777" w:rsidR="009B7D0D" w:rsidRDefault="009B7D0D" w:rsidP="009B7D0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  <w:tc>
          <w:tcPr>
            <w:tcW w:w="7699" w:type="dxa"/>
          </w:tcPr>
          <w:p w14:paraId="7F383891" w14:textId="334D5E9E" w:rsidR="009B7D0D" w:rsidRDefault="009B7D0D" w:rsidP="009B7D0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ABEB53E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113BDBB3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3CF1" w14:paraId="35BBF443" w14:textId="77777777" w:rsidTr="00D37295">
        <w:trPr>
          <w:trHeight w:val="416"/>
        </w:trPr>
        <w:tc>
          <w:tcPr>
            <w:tcW w:w="1941" w:type="dxa"/>
            <w:shd w:val="clear" w:color="auto" w:fill="DBE5F1"/>
            <w:vAlign w:val="center"/>
          </w:tcPr>
          <w:p w14:paraId="40682324" w14:textId="77777777" w:rsidR="00883CF1" w:rsidRDefault="00883CF1" w:rsidP="00D3729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618EFFF" w14:textId="76CF9072" w:rsidR="00883CF1" w:rsidRDefault="009B7D0D" w:rsidP="00D372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Obecność na zajęciach jest obowiązkowa zgodnie z regulaminem studiów (</w:t>
            </w:r>
            <w:r w:rsidRPr="00071365">
              <w:rPr>
                <w:rFonts w:ascii="Arial" w:hAnsi="Arial" w:cs="Arial"/>
                <w:sz w:val="22"/>
                <w:szCs w:val="16"/>
              </w:rPr>
              <w:t>§ </w:t>
            </w:r>
            <w:r>
              <w:rPr>
                <w:rFonts w:ascii="Arial" w:hAnsi="Arial" w:cs="Arial"/>
                <w:sz w:val="22"/>
                <w:szCs w:val="16"/>
              </w:rPr>
              <w:t>20, pkt. 2 i 3), dostępny na</w:t>
            </w:r>
            <w:r w:rsidRPr="00071365">
              <w:rPr>
                <w:rFonts w:ascii="Arial" w:hAnsi="Arial" w:cs="Arial"/>
                <w:sz w:val="22"/>
                <w:szCs w:val="16"/>
              </w:rPr>
              <w:t>https://www.uken.krakow.pl/studia/regulaminy-studiow/regulamin-studiow</w:t>
            </w:r>
          </w:p>
        </w:tc>
      </w:tr>
    </w:tbl>
    <w:p w14:paraId="0696741A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54F0C10B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332A944B" w14:textId="77777777" w:rsidR="00883CF1" w:rsidRDefault="00883CF1" w:rsidP="00883C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387DE29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883CF1" w14:paraId="2A7FF256" w14:textId="77777777" w:rsidTr="00D37295">
        <w:trPr>
          <w:trHeight w:val="284"/>
        </w:trPr>
        <w:tc>
          <w:tcPr>
            <w:tcW w:w="9622" w:type="dxa"/>
          </w:tcPr>
          <w:p w14:paraId="197AE7C9" w14:textId="6AADB7FB" w:rsidR="008B09CD" w:rsidRDefault="008B09CD" w:rsidP="00D3729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Badania nad współczuciem. </w:t>
            </w:r>
          </w:p>
          <w:p w14:paraId="099BC324" w14:textId="31DFF985" w:rsidR="009B7D0D" w:rsidRDefault="009B7D0D" w:rsidP="00D3729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Empatia a współczucie. Krytyka pojęcia empatii</w:t>
            </w:r>
          </w:p>
          <w:p w14:paraId="7E70C0EE" w14:textId="3087EC38" w:rsidR="001225E7" w:rsidRDefault="001225E7" w:rsidP="00D3729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Współodczuwanie a współczucie.</w:t>
            </w:r>
          </w:p>
          <w:p w14:paraId="301634C2" w14:textId="34E02C4A" w:rsidR="001225E7" w:rsidRDefault="001225E7" w:rsidP="008C091F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Komunikacja i r</w:t>
            </w:r>
            <w:r w:rsidR="008C091F">
              <w:rPr>
                <w:rFonts w:ascii="Arial" w:hAnsi="Arial" w:cs="Arial"/>
                <w:bCs/>
                <w:sz w:val="22"/>
                <w:szCs w:val="22"/>
              </w:rPr>
              <w:t>etoryka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8C091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F5675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etoryka </w:t>
            </w:r>
            <w:r w:rsidR="008C091F">
              <w:rPr>
                <w:rFonts w:ascii="Arial" w:hAnsi="Arial" w:cs="Arial"/>
                <w:bCs/>
                <w:sz w:val="22"/>
                <w:szCs w:val="22"/>
              </w:rPr>
              <w:t>współczucia.</w:t>
            </w:r>
            <w:r w:rsidR="009F567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3BB5D043" w14:textId="706B86E4" w:rsidR="008B09CD" w:rsidRPr="008C091F" w:rsidRDefault="001225E7" w:rsidP="008C091F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Troska, mądrość i odwaga w</w:t>
            </w:r>
            <w:r w:rsidR="009F5675">
              <w:rPr>
                <w:rFonts w:ascii="Arial" w:hAnsi="Arial" w:cs="Arial"/>
                <w:bCs/>
                <w:sz w:val="22"/>
                <w:szCs w:val="22"/>
              </w:rPr>
              <w:t xml:space="preserve"> retoryce współczucia (analizy przykładów)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9B7D0D" w:rsidRPr="008C091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0A02DD49" w14:textId="77777777" w:rsidR="008B09CD" w:rsidRDefault="009F5675" w:rsidP="009F567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NVC Marshalla Rosenberga a retoryka współczucia.</w:t>
            </w:r>
          </w:p>
          <w:p w14:paraId="65207D9E" w14:textId="5AD090B3" w:rsidR="009F5675" w:rsidRPr="009E3452" w:rsidRDefault="009F5675" w:rsidP="009F5675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Dialog motywujący a retoryka współczucia.</w:t>
            </w:r>
          </w:p>
        </w:tc>
      </w:tr>
    </w:tbl>
    <w:p w14:paraId="0980A237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26DBCAB5" w14:textId="77777777" w:rsidR="00883CF1" w:rsidRDefault="00883CF1" w:rsidP="00883C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podstawowej:</w:t>
      </w:r>
    </w:p>
    <w:p w14:paraId="58FC5A78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883CF1" w14:paraId="44FF56E6" w14:textId="77777777" w:rsidTr="00D37295">
        <w:trPr>
          <w:trHeight w:val="284"/>
        </w:trPr>
        <w:tc>
          <w:tcPr>
            <w:tcW w:w="9622" w:type="dxa"/>
          </w:tcPr>
          <w:p w14:paraId="6AC89F41" w14:textId="23328A6C" w:rsidR="00883CF1" w:rsidRDefault="008B09CD" w:rsidP="008B09CD">
            <w:pPr>
              <w:pStyle w:val="Akapitzlist"/>
              <w:numPr>
                <w:ilvl w:val="0"/>
                <w:numId w:val="2"/>
              </w:num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Gilbert</w:t>
            </w:r>
            <w:r w:rsidR="001225E7">
              <w:rPr>
                <w:rFonts w:ascii="Arial" w:hAnsi="Arial" w:cs="Arial"/>
                <w:sz w:val="22"/>
                <w:szCs w:val="22"/>
              </w:rPr>
              <w:t xml:space="preserve"> P.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Choden</w:t>
            </w:r>
            <w:proofErr w:type="spellEnd"/>
            <w:r w:rsidR="001225E7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42E97">
              <w:rPr>
                <w:rFonts w:ascii="Arial" w:hAnsi="Arial" w:cs="Arial"/>
                <w:sz w:val="22"/>
                <w:szCs w:val="22"/>
              </w:rPr>
              <w:t>2023</w:t>
            </w:r>
            <w:r w:rsidR="001225E7">
              <w:rPr>
                <w:rFonts w:ascii="Arial" w:hAnsi="Arial" w:cs="Arial"/>
                <w:sz w:val="22"/>
                <w:szCs w:val="22"/>
              </w:rPr>
              <w:t>),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591F">
              <w:rPr>
                <w:rFonts w:ascii="Arial" w:hAnsi="Arial" w:cs="Arial"/>
                <w:i/>
                <w:iCs/>
                <w:sz w:val="22"/>
                <w:szCs w:val="22"/>
              </w:rPr>
              <w:t>Uważne współczucie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1225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42E97">
              <w:rPr>
                <w:rFonts w:ascii="Arial" w:hAnsi="Arial" w:cs="Arial"/>
                <w:sz w:val="22"/>
                <w:szCs w:val="22"/>
              </w:rPr>
              <w:t xml:space="preserve">Gdańskie Wydawnictwo Psychologiczne, </w:t>
            </w:r>
            <w:r w:rsidR="001225E7">
              <w:rPr>
                <w:rFonts w:ascii="Arial" w:hAnsi="Arial" w:cs="Arial"/>
                <w:sz w:val="22"/>
                <w:szCs w:val="22"/>
              </w:rPr>
              <w:t>Gdańsk.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23094A7" w14:textId="7124BFDE" w:rsidR="008B09CD" w:rsidRDefault="008B09CD" w:rsidP="008B09CD">
            <w:pPr>
              <w:pStyle w:val="Akapitzlist"/>
              <w:numPr>
                <w:ilvl w:val="0"/>
                <w:numId w:val="2"/>
              </w:num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Bloom</w:t>
            </w:r>
            <w:proofErr w:type="spellEnd"/>
            <w:r w:rsidR="001225E7">
              <w:rPr>
                <w:rFonts w:ascii="Arial" w:hAnsi="Arial" w:cs="Arial"/>
                <w:sz w:val="22"/>
                <w:szCs w:val="22"/>
              </w:rPr>
              <w:t xml:space="preserve"> P.(2016)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B09CD">
              <w:rPr>
                <w:rFonts w:ascii="Arial" w:hAnsi="Arial" w:cs="Arial"/>
                <w:i/>
                <w:iCs/>
                <w:sz w:val="22"/>
                <w:szCs w:val="22"/>
              </w:rPr>
              <w:t>Przeciw empatii. Argumenty za racjonalnym współczuciem</w:t>
            </w:r>
            <w:r w:rsidR="0043591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0043591F">
              <w:rPr>
                <w:rFonts w:ascii="Arial" w:hAnsi="Arial" w:cs="Arial"/>
                <w:sz w:val="22"/>
                <w:szCs w:val="22"/>
              </w:rPr>
              <w:t xml:space="preserve">przeł. </w:t>
            </w:r>
            <w:r w:rsidR="0043591F" w:rsidRPr="0043591F">
              <w:rPr>
                <w:rFonts w:ascii="Arial" w:hAnsi="Arial" w:cs="Arial"/>
                <w:sz w:val="22"/>
                <w:szCs w:val="22"/>
              </w:rPr>
              <w:t>Marek Chojnacki</w:t>
            </w:r>
            <w:r w:rsidR="0043591F">
              <w:rPr>
                <w:rFonts w:ascii="Arial" w:hAnsi="Arial" w:cs="Arial"/>
                <w:sz w:val="22"/>
                <w:szCs w:val="22"/>
              </w:rPr>
              <w:t xml:space="preserve">, Wydawnictwo </w:t>
            </w:r>
            <w:proofErr w:type="spellStart"/>
            <w:r w:rsidR="0043591F">
              <w:rPr>
                <w:rFonts w:ascii="Arial" w:hAnsi="Arial" w:cs="Arial"/>
                <w:sz w:val="22"/>
                <w:szCs w:val="22"/>
              </w:rPr>
              <w:t>Teofrast</w:t>
            </w:r>
            <w:proofErr w:type="spellEnd"/>
            <w:r w:rsidR="008E792A">
              <w:rPr>
                <w:rFonts w:ascii="Arial" w:hAnsi="Arial" w:cs="Arial"/>
                <w:sz w:val="22"/>
                <w:szCs w:val="22"/>
              </w:rPr>
              <w:t>, Kielce</w:t>
            </w:r>
            <w:r>
              <w:rPr>
                <w:rFonts w:ascii="Arial" w:hAnsi="Arial" w:cs="Arial"/>
                <w:sz w:val="22"/>
                <w:szCs w:val="22"/>
              </w:rPr>
              <w:t xml:space="preserve"> 2016.</w:t>
            </w:r>
          </w:p>
          <w:p w14:paraId="2E568684" w14:textId="15F7B6C7" w:rsidR="0043591F" w:rsidRDefault="0043591F" w:rsidP="008B09CD">
            <w:pPr>
              <w:pStyle w:val="Akapitzlist"/>
              <w:numPr>
                <w:ilvl w:val="0"/>
                <w:numId w:val="2"/>
              </w:num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591F">
              <w:rPr>
                <w:rFonts w:ascii="Arial" w:hAnsi="Arial" w:cs="Arial"/>
                <w:i/>
                <w:iCs/>
                <w:sz w:val="22"/>
                <w:szCs w:val="22"/>
              </w:rPr>
              <w:t>Medycyna narracyjna i komunikacja w sytuacjach granicznych</w:t>
            </w:r>
            <w:r>
              <w:rPr>
                <w:rFonts w:ascii="Arial" w:hAnsi="Arial" w:cs="Arial"/>
                <w:sz w:val="22"/>
                <w:szCs w:val="22"/>
              </w:rPr>
              <w:t>, red. Aleksander Woźny, Wydawnictwo Uniwersytetu Wrocławskiego, Wrocław 2023.</w:t>
            </w:r>
          </w:p>
          <w:p w14:paraId="28F6BD06" w14:textId="339D5DB3" w:rsidR="008E792A" w:rsidRDefault="0043591F" w:rsidP="008B09CD">
            <w:pPr>
              <w:pStyle w:val="Akapitzlist"/>
              <w:numPr>
                <w:ilvl w:val="0"/>
                <w:numId w:val="2"/>
              </w:num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Rosenberg</w:t>
            </w:r>
            <w:r w:rsidR="008E792A">
              <w:rPr>
                <w:rFonts w:ascii="Arial" w:hAnsi="Arial" w:cs="Arial"/>
                <w:sz w:val="22"/>
                <w:szCs w:val="22"/>
              </w:rPr>
              <w:t xml:space="preserve"> M. B.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3591F">
              <w:rPr>
                <w:rFonts w:ascii="Arial" w:hAnsi="Arial" w:cs="Arial"/>
                <w:i/>
                <w:iCs/>
                <w:sz w:val="22"/>
                <w:szCs w:val="22"/>
              </w:rPr>
              <w:t>Porozumienie bez przemocy. O języku życia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8E792A">
              <w:rPr>
                <w:rFonts w:ascii="Arial" w:hAnsi="Arial" w:cs="Arial"/>
                <w:sz w:val="22"/>
                <w:szCs w:val="22"/>
              </w:rPr>
              <w:t xml:space="preserve"> Czarna Owca. Warszawa 2016.</w:t>
            </w:r>
          </w:p>
          <w:p w14:paraId="7C40818C" w14:textId="149F2C9A" w:rsidR="008E792A" w:rsidRDefault="008E792A" w:rsidP="008B09CD">
            <w:pPr>
              <w:pStyle w:val="Akapitzlist"/>
              <w:numPr>
                <w:ilvl w:val="0"/>
                <w:numId w:val="2"/>
              </w:num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Miller, W.R,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Rollnick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S. (2013), </w:t>
            </w:r>
            <w:r w:rsidRPr="008E792A">
              <w:rPr>
                <w:rFonts w:ascii="Arial" w:hAnsi="Arial" w:cs="Arial"/>
                <w:i/>
                <w:iCs/>
                <w:sz w:val="22"/>
                <w:szCs w:val="22"/>
              </w:rPr>
              <w:t>Dialog motywujący. Jak pomóc ludziom w zmianie</w:t>
            </w:r>
            <w:r>
              <w:rPr>
                <w:rFonts w:ascii="Arial" w:hAnsi="Arial" w:cs="Arial"/>
                <w:sz w:val="22"/>
                <w:szCs w:val="22"/>
              </w:rPr>
              <w:t>, Wydawnictwo Uniwersytetu Jagiellońskiego, Kraków 2013.</w:t>
            </w:r>
          </w:p>
          <w:p w14:paraId="66A437D8" w14:textId="560277EC" w:rsidR="00883CF1" w:rsidRPr="00794816" w:rsidRDefault="00883CF1" w:rsidP="008E792A">
            <w:pPr>
              <w:pStyle w:val="Akapitzlist"/>
              <w:ind w:right="198"/>
              <w:jc w:val="both"/>
            </w:pPr>
          </w:p>
        </w:tc>
      </w:tr>
    </w:tbl>
    <w:p w14:paraId="12B591F2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5AACA2F7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BF4C475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883CF1" w14:paraId="6BBC9DB3" w14:textId="77777777" w:rsidTr="00D37295">
        <w:trPr>
          <w:trHeight w:val="1112"/>
        </w:trPr>
        <w:tc>
          <w:tcPr>
            <w:tcW w:w="9622" w:type="dxa"/>
          </w:tcPr>
          <w:p w14:paraId="601850F0" w14:textId="3E8D706C" w:rsidR="00C60549" w:rsidRDefault="00C60549" w:rsidP="008E792A">
            <w:pPr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B. M.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Garavelli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(202</w:t>
            </w:r>
            <w:r w:rsidR="005A439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Pr="00C60549">
              <w:rPr>
                <w:rFonts w:ascii="Arial" w:hAnsi="Arial" w:cs="Arial"/>
                <w:i/>
                <w:iCs/>
                <w:sz w:val="22"/>
                <w:szCs w:val="22"/>
              </w:rPr>
              <w:t>Podręcznik retoryki</w:t>
            </w:r>
            <w:r>
              <w:rPr>
                <w:rFonts w:ascii="Arial" w:hAnsi="Arial" w:cs="Arial"/>
                <w:sz w:val="22"/>
                <w:szCs w:val="22"/>
              </w:rPr>
              <w:t xml:space="preserve">, przeł. M.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Ryszka-Kurczab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Wydawnictwo UKEN, Kraków   </w:t>
            </w:r>
            <w:r w:rsidR="00883CF1" w:rsidRPr="008E79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5BB246A" w14:textId="79E4F858" w:rsidR="008400EE" w:rsidRPr="009B7D4B" w:rsidRDefault="008400EE" w:rsidP="008E792A">
            <w:pPr>
              <w:ind w:right="198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7D4B">
              <w:rPr>
                <w:rFonts w:ascii="Arial" w:hAnsi="Arial" w:cs="Arial"/>
                <w:sz w:val="22"/>
                <w:szCs w:val="22"/>
                <w:lang w:val="en-GB"/>
              </w:rPr>
              <w:t xml:space="preserve">Ellen W. Gorsevski, </w:t>
            </w:r>
            <w:r w:rsidRPr="009B7D4B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Nonviolent Theory on Communication: the Implications for Theorizing a Nonviolent Rhetoric</w:t>
            </w:r>
            <w:r w:rsidRPr="009B7D4B">
              <w:rPr>
                <w:rFonts w:ascii="Arial" w:hAnsi="Arial" w:cs="Arial"/>
                <w:sz w:val="22"/>
                <w:szCs w:val="22"/>
                <w:lang w:val="en-GB"/>
              </w:rPr>
              <w:t xml:space="preserve">, „Peace &amp; Change”, 1999, vol. 24, s. 445- </w:t>
            </w:r>
          </w:p>
          <w:p w14:paraId="1770B17B" w14:textId="77777777" w:rsidR="008400EE" w:rsidRPr="009B7D4B" w:rsidRDefault="008400EE" w:rsidP="008400EE">
            <w:pPr>
              <w:ind w:right="198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7D4B">
              <w:rPr>
                <w:rFonts w:ascii="Arial" w:hAnsi="Arial" w:cs="Arial"/>
                <w:sz w:val="22"/>
                <w:szCs w:val="22"/>
                <w:lang w:val="en-GB"/>
              </w:rPr>
              <w:t>472.</w:t>
            </w:r>
          </w:p>
          <w:p w14:paraId="68219777" w14:textId="038D35ED" w:rsidR="00883CF1" w:rsidRPr="00742E97" w:rsidRDefault="00893DAC" w:rsidP="00742E97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9B7D4B">
              <w:rPr>
                <w:rFonts w:ascii="Arial" w:hAnsi="Arial" w:cs="Arial"/>
                <w:sz w:val="22"/>
                <w:szCs w:val="22"/>
                <w:lang w:val="en-GB"/>
              </w:rPr>
              <w:t>Ballat J.,Campling, P. (2011).</w:t>
            </w:r>
            <w:r w:rsidR="00742E97" w:rsidRPr="009B7D4B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60549" w:rsidRPr="009B7D4B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I</w:t>
            </w:r>
            <w:r w:rsidRPr="009B7D4B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nte</w:t>
            </w:r>
            <w:r w:rsidR="00C60549" w:rsidRPr="009B7D4B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lli</w:t>
            </w:r>
            <w:r w:rsidRPr="009B7D4B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gent kindness: re</w:t>
            </w:r>
            <w:r w:rsidR="00742E97" w:rsidRPr="009B7D4B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f</w:t>
            </w:r>
            <w:r w:rsidRPr="009B7D4B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orming</w:t>
            </w:r>
            <w:r w:rsidR="00C60549" w:rsidRPr="009B7D4B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the cultur of healthcare</w:t>
            </w:r>
            <w:r w:rsidR="00C60549" w:rsidRPr="009B7D4B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proofErr w:type="spellStart"/>
            <w:r w:rsidR="00C60549">
              <w:rPr>
                <w:rFonts w:ascii="Arial" w:hAnsi="Arial" w:cs="Arial"/>
                <w:sz w:val="22"/>
                <w:szCs w:val="22"/>
              </w:rPr>
              <w:t>Royal</w:t>
            </w:r>
            <w:proofErr w:type="spellEnd"/>
            <w:r w:rsidR="00C60549">
              <w:rPr>
                <w:rFonts w:ascii="Arial" w:hAnsi="Arial" w:cs="Arial"/>
                <w:sz w:val="22"/>
                <w:szCs w:val="22"/>
              </w:rPr>
              <w:t xml:space="preserve"> Collage of Psychiatry Publications, Londyn.</w:t>
            </w:r>
          </w:p>
        </w:tc>
      </w:tr>
    </w:tbl>
    <w:p w14:paraId="3DFAC454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p w14:paraId="584A9E5C" w14:textId="77777777" w:rsidR="00883CF1" w:rsidRDefault="00883CF1" w:rsidP="00883CF1">
      <w:pPr>
        <w:pStyle w:val="Tekstdymka1"/>
        <w:rPr>
          <w:rFonts w:ascii="Arial" w:hAnsi="Arial" w:cs="Arial"/>
          <w:sz w:val="22"/>
        </w:rPr>
      </w:pPr>
    </w:p>
    <w:p w14:paraId="41AA1314" w14:textId="77777777" w:rsidR="00883CF1" w:rsidRDefault="00883CF1" w:rsidP="00883CF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4AAB012" w14:textId="77777777" w:rsidR="00883CF1" w:rsidRDefault="00883CF1" w:rsidP="00883C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3"/>
        <w:gridCol w:w="1039"/>
      </w:tblGrid>
      <w:tr w:rsidR="00883CF1" w14:paraId="6171F8ED" w14:textId="77777777" w:rsidTr="00D3729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3317929" w14:textId="77777777" w:rsidR="00883CF1" w:rsidRDefault="00883CF1" w:rsidP="00D372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6C01CC78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C0E08BD" w14:textId="0162641C" w:rsidR="00883CF1" w:rsidRDefault="009B7D0D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83CF1" w14:paraId="5D83D347" w14:textId="77777777" w:rsidTr="00D3729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C6773C3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D0ED9C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14:paraId="05385790" w14:textId="791F525B" w:rsidR="00883CF1" w:rsidRDefault="00883CF1" w:rsidP="00D37295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</w:t>
            </w:r>
            <w:r w:rsidR="009B7D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883CF1" w14:paraId="5B71963A" w14:textId="77777777" w:rsidTr="00D3729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4D2BD4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C97201C" w14:textId="77777777" w:rsidR="00883CF1" w:rsidRDefault="00883CF1" w:rsidP="00D3729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CB79F92" w14:textId="5922EEA6" w:rsidR="00883CF1" w:rsidRDefault="00742E97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883CF1" w14:paraId="20730551" w14:textId="77777777" w:rsidTr="00D3729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F9D2861" w14:textId="77777777" w:rsidR="00883CF1" w:rsidRDefault="00883CF1" w:rsidP="00D372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B22EE00" w14:textId="1D057C3B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Lektura </w:t>
            </w:r>
            <w:r w:rsidR="00742E9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 rozwiazywanie ćwiczeń w ramach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przygotowania do zajęć</w:t>
            </w:r>
          </w:p>
        </w:tc>
        <w:tc>
          <w:tcPr>
            <w:tcW w:w="1066" w:type="dxa"/>
            <w:vAlign w:val="center"/>
          </w:tcPr>
          <w:p w14:paraId="46114AE5" w14:textId="0C7006B5" w:rsidR="00883CF1" w:rsidRDefault="00883CF1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42E9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83CF1" w14:paraId="22CF42F7" w14:textId="77777777" w:rsidTr="00D3729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79FAAE5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36C156B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47E7806" w14:textId="77777777" w:rsidR="00883CF1" w:rsidRDefault="00883CF1" w:rsidP="00D372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883CF1" w14:paraId="2C98C72B" w14:textId="77777777" w:rsidTr="00D3729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448CDD5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80D1E85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(praca w grupie)</w:t>
            </w:r>
          </w:p>
        </w:tc>
        <w:tc>
          <w:tcPr>
            <w:tcW w:w="1066" w:type="dxa"/>
            <w:vAlign w:val="center"/>
          </w:tcPr>
          <w:p w14:paraId="2A58D2B9" w14:textId="4F3433CB" w:rsidR="00883CF1" w:rsidRDefault="00883CF1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83CF1" w14:paraId="421DD19E" w14:textId="77777777" w:rsidTr="00D3729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C1D8CCB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4AF2F3A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B371B4" w14:textId="7E61D9ED" w:rsidR="00883CF1" w:rsidRDefault="00742E97" w:rsidP="00D372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83CF1" w14:paraId="09709D37" w14:textId="77777777" w:rsidTr="00D3729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CFF8254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1378185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883CF1" w14:paraId="28C67FE4" w14:textId="77777777" w:rsidTr="00D3729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04C0EE9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0E4E8DF" w14:textId="77777777" w:rsidR="00883CF1" w:rsidRDefault="00883CF1" w:rsidP="00D372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29CB23BA" w14:textId="77777777" w:rsidR="00883CF1" w:rsidRDefault="00883CF1"/>
    <w:sectPr w:rsidR="00883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424F8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413D99"/>
    <w:multiLevelType w:val="hybridMultilevel"/>
    <w:tmpl w:val="BF909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6567B"/>
    <w:multiLevelType w:val="hybridMultilevel"/>
    <w:tmpl w:val="BF9099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F5773"/>
    <w:multiLevelType w:val="hybridMultilevel"/>
    <w:tmpl w:val="937468D6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046157">
    <w:abstractNumId w:val="3"/>
  </w:num>
  <w:num w:numId="2" w16cid:durableId="1661107620">
    <w:abstractNumId w:val="1"/>
  </w:num>
  <w:num w:numId="3" w16cid:durableId="1865820875">
    <w:abstractNumId w:val="2"/>
  </w:num>
  <w:num w:numId="4" w16cid:durableId="1159231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F1"/>
    <w:rsid w:val="001225E7"/>
    <w:rsid w:val="001C1A97"/>
    <w:rsid w:val="00323446"/>
    <w:rsid w:val="00351D71"/>
    <w:rsid w:val="00391589"/>
    <w:rsid w:val="0043591F"/>
    <w:rsid w:val="00555143"/>
    <w:rsid w:val="005A4398"/>
    <w:rsid w:val="0073522A"/>
    <w:rsid w:val="00742E97"/>
    <w:rsid w:val="007451AC"/>
    <w:rsid w:val="008400EE"/>
    <w:rsid w:val="00883CF1"/>
    <w:rsid w:val="00893DAC"/>
    <w:rsid w:val="008B09CD"/>
    <w:rsid w:val="008C091F"/>
    <w:rsid w:val="008E792A"/>
    <w:rsid w:val="009B7D0D"/>
    <w:rsid w:val="009B7D4B"/>
    <w:rsid w:val="009F5461"/>
    <w:rsid w:val="009F5675"/>
    <w:rsid w:val="00AB1254"/>
    <w:rsid w:val="00B003FE"/>
    <w:rsid w:val="00B43412"/>
    <w:rsid w:val="00C60549"/>
    <w:rsid w:val="00C678C7"/>
    <w:rsid w:val="00EB567B"/>
    <w:rsid w:val="00ED0593"/>
    <w:rsid w:val="00F30980"/>
    <w:rsid w:val="00FE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98BF"/>
  <w15:chartTrackingRefBased/>
  <w15:docId w15:val="{24F8A356-4133-4103-BEA9-61FD4282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CF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C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C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C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C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C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CF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CF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CF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CF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C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C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C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C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C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C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C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C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C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C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C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C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C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C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C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3C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C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C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C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CF1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883CF1"/>
    <w:pPr>
      <w:suppressLineNumbers/>
    </w:pPr>
  </w:style>
  <w:style w:type="paragraph" w:customStyle="1" w:styleId="Tekstdymka1">
    <w:name w:val="Tekst dymka1"/>
    <w:basedOn w:val="Normalny"/>
    <w:rsid w:val="00883CF1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83C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83CF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Listapunktowana">
    <w:name w:val="List Bullet"/>
    <w:basedOn w:val="Normalny"/>
    <w:uiPriority w:val="99"/>
    <w:unhideWhenUsed/>
    <w:rsid w:val="00C60549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Mirosław Michalik</cp:lastModifiedBy>
  <cp:revision>10</cp:revision>
  <dcterms:created xsi:type="dcterms:W3CDTF">2025-10-19T18:46:00Z</dcterms:created>
  <dcterms:modified xsi:type="dcterms:W3CDTF">2025-10-31T07:17:00Z</dcterms:modified>
</cp:coreProperties>
</file>